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hint="eastAsia"/>
          <w:sz w:val="28"/>
          <w:szCs w:val="36"/>
          <w:lang w:val="en-US" w:eastAsia="zh-CN"/>
        </w:rPr>
      </w:pPr>
      <w:r>
        <w:rPr>
          <w:rFonts w:ascii="宋体" w:cs="宋体" w:eastAsia="宋体" w:hAnsi="宋体" w:hint="eastAsia"/>
          <w:sz w:val="32"/>
          <w:szCs w:val="40"/>
          <w:lang w:val="en-US" w:eastAsia="zh-CN"/>
        </w:rPr>
        <w:t>奋斗正青春，接力新征程——马克思主义学院2022-2023学年研究生会换届选举顺利举行</w:t>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hint="default"/>
          <w:sz w:val="28"/>
          <w:szCs w:val="36"/>
          <w:lang w:val="en-US" w:eastAsia="zh-CN"/>
        </w:rPr>
      </w:pPr>
      <w:r>
        <w:rPr>
          <w:rFonts w:hint="eastAsia"/>
          <w:sz w:val="28"/>
          <w:szCs w:val="36"/>
          <w:lang w:val="en-US" w:eastAsia="zh-CN"/>
        </w:rPr>
        <w:t>通过前期近十天的筹备，学院研究生会在开学迎新之际通过线上、线下各种形式开展了研会的纳新宣传，并组织学生踊跃报名。9月8日晚，学院通过线上会议形式召开2021-2022届研究生会述职会议暨2022-2023届研究生会换届大会，学院研究生专职辅导员陈祥龙线上指导。</w:t>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hint="eastAsia"/>
          <w:sz w:val="28"/>
          <w:szCs w:val="36"/>
          <w:lang w:val="en-US" w:eastAsia="zh-CN"/>
        </w:rPr>
      </w:pPr>
      <w:r>
        <w:rPr>
          <w:rFonts w:hint="eastAsia"/>
          <w:sz w:val="28"/>
          <w:szCs w:val="36"/>
          <w:lang w:val="en-US" w:eastAsia="zh-CN"/>
        </w:rPr>
        <w:t>会议开始，学院2021-2022学年研究生会主席杨秀强从组织建设、活动开展和未来展望等方面对过去一年研究生会的工作进行述职汇报，并期望新的一届研究生会集体在工作中牢记使命，砥砺前行，不负期望，努力做好“学校、教师、学生”三者间的桥梁，不断提高工作水平。</w:t>
      </w:r>
    </w:p>
    <w:p>
      <w:pPr>
        <w:pStyle w:val="style0"/>
        <w:keepNext w:val="false"/>
        <w:keepLines w:val="false"/>
        <w:pageBreakBefore w:val="false"/>
        <w:widowControl w:val="false"/>
        <w:kinsoku/>
        <w:wordWrap/>
        <w:overflowPunct/>
        <w:topLinePunct w:val="false"/>
        <w:autoSpaceDE/>
        <w:autoSpaceDN/>
        <w:bidi w:val="false"/>
        <w:adjustRightInd/>
        <w:snapToGrid/>
        <w:textAlignment w:val="auto"/>
        <w:rPr>
          <w:rFonts w:hint="eastAsia"/>
          <w:sz w:val="28"/>
          <w:szCs w:val="36"/>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textAlignment w:val="auto"/>
        <w:rPr>
          <w:rFonts w:hint="eastAsia"/>
          <w:sz w:val="28"/>
          <w:szCs w:val="36"/>
          <w:lang w:val="en-US" w:eastAsia="zh-CN"/>
        </w:rPr>
      </w:pPr>
      <w:r>
        <w:rPr>
          <w:rFonts w:hint="eastAsia"/>
          <w:sz w:val="28"/>
          <w:szCs w:val="36"/>
          <w:lang w:val="en-US" w:eastAsia="zh-CN"/>
        </w:rPr>
        <w:drawing>
          <wp:anchor distT="0" distB="0" distL="114300" distR="114300" simplePos="false" relativeHeight="2" behindDoc="true" locked="false" layoutInCell="true" allowOverlap="true">
            <wp:simplePos x="0" y="0"/>
            <wp:positionH relativeFrom="column">
              <wp:posOffset>165100</wp:posOffset>
            </wp:positionH>
            <wp:positionV relativeFrom="paragraph">
              <wp:posOffset>16510</wp:posOffset>
            </wp:positionV>
            <wp:extent cx="5270500" cy="3126740"/>
            <wp:effectExtent l="0" t="0" r="0" b="10160"/>
            <wp:wrapTight wrapText="bothSides">
              <wp:wrapPolygon edited="false">
                <wp:start x="0" y="0"/>
                <wp:lineTo x="0" y="21495"/>
                <wp:lineTo x="21548" y="21495"/>
                <wp:lineTo x="21548" y="0"/>
                <wp:lineTo x="0" y="0"/>
              </wp:wrapPolygon>
            </wp:wrapTight>
            <wp:docPr id="1026" name="图片 1" descr="截屏2022-09-08 下午6.12.0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0" r="0" b="0"/>
                    <a:stretch/>
                  </pic:blipFill>
                  <pic:spPr>
                    <a:xfrm rot="0">
                      <a:off x="0" y="0"/>
                      <a:ext cx="5270500" cy="3126740"/>
                    </a:xfrm>
                    <a:prstGeom prst="rect"/>
                  </pic:spPr>
                </pic:pic>
              </a:graphicData>
            </a:graphic>
          </wp:anchor>
        </w:drawing>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hint="eastAsia"/>
          <w:sz w:val="28"/>
          <w:szCs w:val="36"/>
          <w:lang w:val="en-US" w:eastAsia="zh-CN"/>
        </w:rPr>
      </w:pPr>
      <w:r>
        <w:rPr>
          <w:rFonts w:hint="eastAsia"/>
          <w:sz w:val="28"/>
          <w:szCs w:val="36"/>
          <w:lang w:val="en-US" w:eastAsia="zh-CN"/>
        </w:rPr>
        <w:t>会议选举环节，新一届研究生会候选人根据会议安排依次进行线上演讲，辅导员及2022级研究生学学生会成员根据候选人的简历、演讲等情况开展提问并投票，最后确定以牛慧子、王文雅、王馨苑为2022-2023学年研究生会主席团。新当选的研究生会主席团一致表示，永葆不疲惫、不气馁、不褪色的信念，不断提高、积极进取，服务同学，努力为马院发展贡献自己的一份力量。</w:t>
      </w:r>
      <w:bookmarkStart w:id="0" w:name="_GoBack"/>
      <w:bookmarkEnd w:id="0"/>
    </w:p>
    <w:p>
      <w:pPr>
        <w:pStyle w:val="style0"/>
        <w:keepNext w:val="false"/>
        <w:keepLines w:val="false"/>
        <w:pageBreakBefore w:val="false"/>
        <w:widowControl w:val="false"/>
        <w:kinsoku/>
        <w:wordWrap/>
        <w:overflowPunct/>
        <w:topLinePunct w:val="false"/>
        <w:autoSpaceDE/>
        <w:autoSpaceDN/>
        <w:bidi w:val="false"/>
        <w:adjustRightInd/>
        <w:snapToGrid/>
        <w:jc w:val="both"/>
        <w:textAlignment w:val="auto"/>
        <w:rPr>
          <w:rFonts w:hint="eastAsia"/>
          <w:sz w:val="28"/>
          <w:szCs w:val="36"/>
          <w:lang w:val="en-US" w:eastAsia="zh-CN"/>
        </w:rPr>
      </w:pPr>
      <w:r>
        <w:rPr>
          <w:rFonts w:hint="eastAsia"/>
          <w:sz w:val="28"/>
          <w:szCs w:val="36"/>
          <w:lang w:val="en-US" w:eastAsia="zh-CN"/>
        </w:rPr>
        <w:drawing>
          <wp:inline distL="0" distT="0" distB="0" distR="0">
            <wp:extent cx="5259705" cy="3178175"/>
            <wp:effectExtent l="0" t="0" r="10795" b="9525"/>
            <wp:docPr id="1027" name="图片 3" descr="截屏2022-09-08 下午6.30.5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3"/>
                    <pic:cNvPicPr/>
                  </pic:nvPicPr>
                  <pic:blipFill>
                    <a:blip r:embed="rId3" cstate="print"/>
                    <a:srcRect l="0" t="0" r="0" b="0"/>
                    <a:stretch/>
                  </pic:blipFill>
                  <pic:spPr>
                    <a:xfrm rot="0">
                      <a:off x="0" y="0"/>
                      <a:ext cx="5259705" cy="3178175"/>
                    </a:xfrm>
                    <a:prstGeom prst="rect"/>
                  </pic:spPr>
                </pic:pic>
              </a:graphicData>
            </a:graphic>
          </wp:inline>
        </w:drawing>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hint="eastAsia"/>
          <w:sz w:val="28"/>
          <w:szCs w:val="36"/>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hint="eastAsia"/>
          <w:sz w:val="28"/>
          <w:szCs w:val="36"/>
          <w:lang w:val="en-US" w:eastAsia="zh-CN"/>
        </w:rPr>
      </w:pPr>
      <w:r>
        <w:rPr>
          <w:rFonts w:hint="eastAsia"/>
          <w:sz w:val="28"/>
          <w:szCs w:val="36"/>
          <w:lang w:val="en-US" w:eastAsia="zh-CN"/>
        </w:rPr>
        <w:t>会议总结阶段，陈祥龙老师对学院2021-2022学年研究生会干部们一年来的辛勤付出表示感谢，并要继续发挥好“传帮带”的作用，要求新一届研究生会成员继续做好为学院师生服务工作，传承优良作风，不断提高马院研会的组织力和凝聚力，发扬自身特色，续写研究生会的辉煌。</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AFF" w:usb1="C0007841" w:usb2="00000009" w:usb3="00000000" w:csb0="400001FF" w:csb1="FFFF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A00002EF" w:usb1="4000207B" w:usb2="00000000" w:usb3="00000000" w:csb0="2000009F" w:csb1="00000000"/>
  </w:font>
  <w:font w:name="微软雅黑">
    <w:altName w:val="微软雅黑"/>
    <w:panose1 w:val="020b0503020002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Words>547</Words>
  <Pages>3</Pages>
  <Characters>600</Characters>
  <Application>WPS Office</Application>
  <DocSecurity>0</DocSecurity>
  <Paragraphs>9</Paragraphs>
  <ScaleCrop>false</ScaleCrop>
  <LinksUpToDate>false</LinksUpToDate>
  <CharactersWithSpaces>600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2022-09-10T07:07:00Z</dcterms:created>
  <dc:creator>一晴方觉夏已深</dc:creator>
  <lastModifiedBy>JSN-AL00a</lastModifiedBy>
  <dcterms:modified xsi:type="dcterms:W3CDTF">2022-09-10T11:20:57Z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C2448384D21F46D3963A2AB494CA9C95</vt:lpwstr>
  </property>
</Properties>
</file>