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77111">
      <w:pPr>
        <w:pStyle w:val="17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pacing w:val="-20"/>
          <w:kern w:val="0"/>
          <w:sz w:val="68"/>
          <w:szCs w:val="68"/>
        </w:rPr>
        <w:t>南昌大学社会科学学术报告</w:t>
      </w:r>
    </w:p>
    <w:p w14:paraId="2A504200">
      <w:pPr>
        <w:keepNext w:val="0"/>
        <w:keepLines w:val="0"/>
        <w:widowControl/>
        <w:suppressLineNumbers w:val="0"/>
        <w:jc w:val="center"/>
        <w:rPr>
          <w:color w:val="FF0000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pict>
          <v:rect id="_x0000_i1025" o:spt="1" style="height:1.5pt;width:460.4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233BD4">
      <w:pPr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 </w:t>
      </w:r>
    </w:p>
    <w:tbl>
      <w:tblPr>
        <w:tblStyle w:val="12"/>
        <w:tblW w:w="512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320"/>
        <w:gridCol w:w="7595"/>
      </w:tblGrid>
      <w:tr w14:paraId="382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D161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报告题目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A6317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1BEC4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48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将改革开放进行到底</w:t>
            </w:r>
          </w:p>
        </w:tc>
      </w:tr>
      <w:tr w14:paraId="2410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3D189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D74F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5EF0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056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068C8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地点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007E6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90749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文法楼A117</w:t>
            </w:r>
          </w:p>
        </w:tc>
      </w:tr>
      <w:tr w14:paraId="527D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6B99AA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29542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9158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王怀超</w:t>
            </w:r>
          </w:p>
        </w:tc>
      </w:tr>
      <w:tr w14:paraId="1F23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1F8A2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8D04A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13DE6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社会科学处、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马克思主义学院</w:t>
            </w:r>
          </w:p>
        </w:tc>
      </w:tr>
      <w:tr w14:paraId="4877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5D3B8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  <w:t>报告人简介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70537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4931F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DA1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CF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00" w:lineRule="exact"/>
              <w:ind w:left="0" w:firstLine="720" w:firstLineChars="200"/>
              <w:textAlignment w:val="auto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</w:p>
          <w:p w14:paraId="72E20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600" w:lineRule="exact"/>
              <w:ind w:left="0" w:firstLine="640" w:firstLineChars="200"/>
              <w:textAlignment w:val="auto"/>
              <w:rPr>
                <w:rFonts w:hint="eastAsia" w:ascii="宋体" w:hAnsi="宋体" w:eastAsia="宋体" w:cs="微? 硌藕? color black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王怀超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，第十二届全国政协委员，中共中央党校（国家行政学院）原副教育长兼科学社会主义教研部主任，中国科学社会主义学会原会长、一级教授，国家开放大学思政课教学指导委员会主任委员、特聘教授。多年来一直致力于社会主义理论、社会发展理论、社会改革理论的研究，先后出版了《社会主义发展阶段研究》、《当代中国的社会主义改革》、《社会发展理论研究》、《历史转折时期的沉思》、《中国改革全书》等多部著作，发表学术论文100余篇。其中《当前党政干部关注的几个深层次思想理论问题》一文，引起决策层的高度重视，在学术界和社会上产生了较大影响。</w:t>
            </w:r>
            <w:bookmarkStart w:id="0" w:name="_GoBack"/>
            <w:bookmarkEnd w:id="0"/>
          </w:p>
        </w:tc>
      </w:tr>
    </w:tbl>
    <w:p w14:paraId="3D98786F">
      <w:pPr>
        <w:keepNext w:val="0"/>
        <w:keepLines w:val="0"/>
        <w:widowControl/>
        <w:suppressLineNumbers w:val="0"/>
        <w:autoSpaceDE w:val="0"/>
        <w:autoSpaceDN/>
        <w:spacing w:line="20" w:lineRule="exact"/>
        <w:jc w:val="distribute"/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  <w:t xml:space="preserve"> </w:t>
      </w:r>
    </w:p>
    <w:sectPr>
      <w:pgSz w:w="11906" w:h="16838"/>
      <w:pgMar w:top="1100" w:right="1349" w:bottom="110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? 硌藕? color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WQyZThhZGFjY2I2MzkwYWNmODIwZTFjOWQzMjgifQ=="/>
  </w:docVars>
  <w:rsids>
    <w:rsidRoot w:val="00000000"/>
    <w:rsid w:val="00851E03"/>
    <w:rsid w:val="09367BAA"/>
    <w:rsid w:val="13C07D09"/>
    <w:rsid w:val="142B6A9A"/>
    <w:rsid w:val="209720DC"/>
    <w:rsid w:val="27CD5A6F"/>
    <w:rsid w:val="35224605"/>
    <w:rsid w:val="38DF112E"/>
    <w:rsid w:val="39AE2D60"/>
    <w:rsid w:val="41C73BAC"/>
    <w:rsid w:val="45097A5C"/>
    <w:rsid w:val="4893161A"/>
    <w:rsid w:val="4ADB33EE"/>
    <w:rsid w:val="58E2023F"/>
    <w:rsid w:val="60131D8E"/>
    <w:rsid w:val="61C4561C"/>
    <w:rsid w:val="625A3C71"/>
    <w:rsid w:val="651C5176"/>
    <w:rsid w:val="74424693"/>
    <w:rsid w:val="75A13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napToGrid/>
      <w:kern w:val="0"/>
      <w:sz w:val="32"/>
      <w:szCs w:val="3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9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14">
    <w:name w:val="普通(网站)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5">
    <w:name w:val="18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13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普通(网站)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1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9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7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20"/>
    <w:basedOn w:val="1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3">
    <w:name w:val="21"/>
    <w:basedOn w:val="13"/>
    <w:qFormat/>
    <w:uiPriority w:val="0"/>
    <w:rPr>
      <w:rFonts w:hint="default" w:ascii="Calibri" w:hAnsi="Calibri" w:cs="Calibri"/>
    </w:rPr>
  </w:style>
  <w:style w:type="paragraph" w:customStyle="1" w:styleId="24">
    <w:name w:val="HTML 预设格式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5">
    <w:name w:val="普通(网站) Char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6">
    <w:name w:val="pre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506</Words>
  <Characters>520</Characters>
  <Lines>1</Lines>
  <Paragraphs>1</Paragraphs>
  <TotalTime>19</TotalTime>
  <ScaleCrop>false</ScaleCrop>
  <LinksUpToDate>false</LinksUpToDate>
  <CharactersWithSpaces>522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2024-05-10T06:46:00Z</dcterms:created>
  <dc:creator>刘 毅</dc:creator>
  <cp:lastModifiedBy>易娟</cp:lastModifiedBy>
  <dcterms:modified xsi:type="dcterms:W3CDTF">2024-10-09T02:33:50Z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7465239963AE479A866D43E9249AC462_13</vt:lpwstr>
  </property>
</Properties>
</file>